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7E" w:rsidRPr="009736CA" w:rsidRDefault="0083327E" w:rsidP="0083327E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bookmarkStart w:id="0" w:name="_GoBack"/>
      <w:bookmarkEnd w:id="0"/>
      <w:r w:rsidRPr="009736CA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OFERTA </w:t>
      </w:r>
      <w:r w:rsidR="009736CA" w:rsidRPr="009736CA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PRAKTYK NA STANOWISKO ASYSTENT DS. </w:t>
      </w:r>
      <w:r w:rsidR="009736CA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MARKETINGU</w:t>
      </w:r>
    </w:p>
    <w:p w:rsidR="009736CA" w:rsidRPr="00BA04A6" w:rsidRDefault="009736CA" w:rsidP="009736CA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1" w:name="_Hlk516845508"/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BA04A6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9736CA" w:rsidRDefault="009736CA" w:rsidP="009736CA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9736CA" w:rsidRDefault="009736CA" w:rsidP="009736CA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bookmarkEnd w:id="1"/>
    <w:p w:rsidR="009736CA" w:rsidRPr="0069760F" w:rsidRDefault="003C1151" w:rsidP="0083327E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9760F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Praktyki skierowane są do studentów, którzy kształcą się w zakresie inżynierii techniczno-informatycznej</w:t>
      </w:r>
      <w:r w:rsidR="0069760F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.</w:t>
      </w:r>
    </w:p>
    <w:p w:rsidR="003C1151" w:rsidRDefault="003C1151" w:rsidP="003C1151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r w:rsidRPr="003A6480">
        <w:rPr>
          <w:b/>
          <w:color w:val="222222"/>
          <w:sz w:val="19"/>
          <w:szCs w:val="19"/>
          <w:lang w:val="pl-PL"/>
        </w:rPr>
        <w:t>Jakie będą główne zadania studenta?</w:t>
      </w:r>
    </w:p>
    <w:p w:rsidR="0083327E" w:rsidRPr="003C1151" w:rsidRDefault="0083327E" w:rsidP="0083327E">
      <w:p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</w:p>
    <w:p w:rsidR="0083327E" w:rsidRDefault="0083327E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 w:rsidRPr="0083327E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P</w:t>
      </w:r>
      <w:r w:rsidR="003C1151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ozyskiwanie klie</w:t>
      </w:r>
      <w:r w:rsid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ntów</w:t>
      </w:r>
    </w:p>
    <w:p w:rsidR="0083327E" w:rsidRDefault="003C1151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Zarządzanie bazą danych klientów</w:t>
      </w:r>
    </w:p>
    <w:p w:rsidR="0083327E" w:rsidRPr="003C1151" w:rsidRDefault="003C1151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Tworzenie biznesowego planu marketing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owego</w:t>
      </w:r>
    </w:p>
    <w:p w:rsidR="0083327E" w:rsidRDefault="003C1151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 xml:space="preserve">Pozycjonowanie stron </w:t>
      </w:r>
      <w:r w:rsidR="0083327E" w:rsidRPr="0083327E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web</w:t>
      </w:r>
    </w:p>
    <w:p w:rsidR="0083327E" w:rsidRDefault="003C1151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Udział w rozwoju różnych marek</w:t>
      </w:r>
    </w:p>
    <w:p w:rsidR="0083327E" w:rsidRDefault="003C1151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Projektowanie graficzne</w:t>
      </w:r>
    </w:p>
    <w:p w:rsidR="0083327E" w:rsidRPr="003C1151" w:rsidRDefault="003C1151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Zarządzanie i organizacja wydarz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eń</w:t>
      </w:r>
    </w:p>
    <w:p w:rsidR="0083327E" w:rsidRDefault="003C1151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Redagowanie i optymalizacja tekstów</w:t>
      </w:r>
    </w:p>
    <w:p w:rsidR="0083327E" w:rsidRPr="003C1151" w:rsidRDefault="003C1151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Wsparcie w zarządzaniu ob</w:t>
      </w:r>
      <w:r w:rsidR="0069760F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s</w:t>
      </w: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erwatorami w sieciach społecznościowych</w:t>
      </w:r>
    </w:p>
    <w:p w:rsidR="0083327E" w:rsidRPr="003C1151" w:rsidRDefault="003C1151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Wsparcie dla planu działania w sieciach społecznościowych</w:t>
      </w:r>
    </w:p>
    <w:p w:rsidR="0083327E" w:rsidRPr="003C1151" w:rsidRDefault="003C1151" w:rsidP="0083327E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Wsparcie w tworzeniu i uruchamianiu działań reklamowych</w:t>
      </w:r>
    </w:p>
    <w:p w:rsidR="0083327E" w:rsidRPr="0083327E" w:rsidRDefault="003C1151" w:rsidP="003C1151">
      <w:pPr>
        <w:rPr>
          <w:rFonts w:ascii="Calibri" w:hAnsi="Calibri" w:cs="Calibri"/>
          <w:b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b/>
          <w:sz w:val="18"/>
          <w:szCs w:val="20"/>
          <w:shd w:val="clear" w:color="auto" w:fill="FFFFFF"/>
          <w:lang w:val="es-ES"/>
        </w:rPr>
        <w:t>Wymagania</w:t>
      </w:r>
      <w:r w:rsidR="0083327E" w:rsidRPr="0083327E">
        <w:rPr>
          <w:rFonts w:ascii="Calibri" w:hAnsi="Calibri" w:cs="Calibri"/>
          <w:b/>
          <w:sz w:val="18"/>
          <w:szCs w:val="20"/>
          <w:shd w:val="clear" w:color="auto" w:fill="FFFFFF"/>
          <w:lang w:val="es-ES"/>
        </w:rPr>
        <w:t>:</w:t>
      </w:r>
    </w:p>
    <w:p w:rsidR="0083327E" w:rsidRPr="003C1151" w:rsidRDefault="003C1151" w:rsidP="0083327E">
      <w:pPr>
        <w:pStyle w:val="Akapitzlist"/>
        <w:numPr>
          <w:ilvl w:val="0"/>
          <w:numId w:val="2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Wiedza z zakresu marketingu oraz handlu</w:t>
      </w:r>
    </w:p>
    <w:p w:rsidR="0083327E" w:rsidRDefault="003C1151" w:rsidP="0083327E">
      <w:pPr>
        <w:pStyle w:val="Akapitzlist"/>
        <w:numPr>
          <w:ilvl w:val="0"/>
          <w:numId w:val="2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 xml:space="preserve">Znajomość pakietu </w:t>
      </w:r>
      <w:r w:rsidR="0083327E" w:rsidRPr="0083327E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Office,</w:t>
      </w: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 xml:space="preserve"> zwłaszcza </w:t>
      </w:r>
      <w:r w:rsidR="0083327E" w:rsidRPr="0083327E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Excel</w:t>
      </w:r>
    </w:p>
    <w:p w:rsidR="0083327E" w:rsidRPr="003C1151" w:rsidRDefault="003C1151" w:rsidP="0083327E">
      <w:pPr>
        <w:pStyle w:val="Akapitzlist"/>
        <w:numPr>
          <w:ilvl w:val="0"/>
          <w:numId w:val="2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Doskonała znajomość j.polskiego w mowie i piśmie ora</w:t>
      </w:r>
      <w:r w:rsidR="0069760F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</w:t>
      </w:r>
      <w:r w:rsidR="0069760F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najomość </w:t>
      </w: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j.angielskiego na pozi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omie B2, dodatkowym atutem będzie znajomość j.francuskiego, włoskiego lub portugalskiego. </w:t>
      </w:r>
    </w:p>
    <w:p w:rsidR="0083327E" w:rsidRPr="003C1151" w:rsidRDefault="003C1151" w:rsidP="0083327E">
      <w:pPr>
        <w:pStyle w:val="Akapitzlist"/>
        <w:numPr>
          <w:ilvl w:val="0"/>
          <w:numId w:val="2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Wiedza na temat korzystania z takich narzędzi, jak:</w:t>
      </w:r>
      <w:r w:rsidR="0083327E" w:rsidRPr="003C1151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Analytics, AdWords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oraz innych narzędzi, wykorzystywanych przy pozycjonowaniu stron web</w:t>
      </w:r>
    </w:p>
    <w:p w:rsidR="0083327E" w:rsidRPr="00112E00" w:rsidRDefault="003C1151" w:rsidP="0083327E">
      <w:pPr>
        <w:pStyle w:val="Akapitzlist"/>
        <w:numPr>
          <w:ilvl w:val="0"/>
          <w:numId w:val="2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112E00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Wiedza na temat zarządzania sieciami społecznościowymi</w:t>
      </w:r>
    </w:p>
    <w:p w:rsidR="0083327E" w:rsidRPr="00112E00" w:rsidRDefault="00112E00" w:rsidP="0083327E">
      <w:pPr>
        <w:pStyle w:val="Akapitzlist"/>
        <w:numPr>
          <w:ilvl w:val="0"/>
          <w:numId w:val="2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112E00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Szukamy osoby aktywnej, zaangażowanej i chętnej do nauki</w:t>
      </w:r>
    </w:p>
    <w:p w:rsidR="0083327E" w:rsidRPr="0083327E" w:rsidRDefault="003C1151" w:rsidP="003C1151">
      <w:pPr>
        <w:rPr>
          <w:rFonts w:ascii="Calibri" w:hAnsi="Calibri" w:cs="Calibri"/>
          <w:b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b/>
          <w:sz w:val="18"/>
          <w:szCs w:val="20"/>
          <w:shd w:val="clear" w:color="auto" w:fill="FFFFFF"/>
          <w:lang w:val="es-ES"/>
        </w:rPr>
        <w:t>Oferujemy:</w:t>
      </w:r>
    </w:p>
    <w:p w:rsidR="0083327E" w:rsidRPr="00C33C6D" w:rsidRDefault="00C33C6D" w:rsidP="0083327E">
      <w:pPr>
        <w:pStyle w:val="Akapitzlist"/>
        <w:numPr>
          <w:ilvl w:val="0"/>
          <w:numId w:val="4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C33C6D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Możliwość pracy w szybko rozwijającej się firmie, działającej na szczeblu międzynarodowym w takich krajach, jak: Hiszpania, Francja, Italia, Holandia, Portugalia, Brazylia i Polska</w:t>
      </w:r>
    </w:p>
    <w:p w:rsidR="0083327E" w:rsidRPr="00C33C6D" w:rsidRDefault="00C33C6D" w:rsidP="0083327E">
      <w:pPr>
        <w:pStyle w:val="Akapitzlist"/>
        <w:numPr>
          <w:ilvl w:val="0"/>
          <w:numId w:val="4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C33C6D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Zdobywanie wiedzy z zakresu wszystkich strategii, dotyczących handlu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elektronicznego</w:t>
      </w:r>
    </w:p>
    <w:p w:rsidR="0083327E" w:rsidRPr="00C33C6D" w:rsidRDefault="00C33C6D" w:rsidP="0083327E">
      <w:pPr>
        <w:pStyle w:val="Akapitzlist"/>
        <w:numPr>
          <w:ilvl w:val="0"/>
          <w:numId w:val="4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C33C6D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Możliwość przedłużenia współpracy po zakończeniu praktyk</w:t>
      </w:r>
    </w:p>
    <w:p w:rsidR="00C33C6D" w:rsidRPr="00C33C6D" w:rsidRDefault="00C33C6D" w:rsidP="00C33C6D">
      <w:pPr>
        <w:pStyle w:val="Akapitzlist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</w:p>
    <w:p w:rsidR="003C1151" w:rsidRDefault="003C1151" w:rsidP="003C1151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Zakres działania: </w:t>
      </w:r>
      <w:r>
        <w:rPr>
          <w:sz w:val="19"/>
          <w:szCs w:val="19"/>
          <w:lang w:val="pl-PL"/>
        </w:rPr>
        <w:t xml:space="preserve">Digital Marketing </w:t>
      </w:r>
    </w:p>
    <w:p w:rsidR="003C1151" w:rsidRPr="00645816" w:rsidRDefault="003C1151" w:rsidP="003C1151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3C1151" w:rsidRPr="00645816" w:rsidRDefault="003C1151" w:rsidP="003C1151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3C1151" w:rsidRPr="00645816" w:rsidRDefault="003C1151" w:rsidP="003C1151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C1151" w:rsidRPr="00645816" w:rsidRDefault="003C1151" w:rsidP="003C1151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3C1151" w:rsidRPr="00645816" w:rsidRDefault="003C1151" w:rsidP="003C1151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C1151" w:rsidRPr="006B35FF" w:rsidRDefault="003C1151" w:rsidP="003C1151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3C1151" w:rsidRPr="006B35FF" w:rsidRDefault="003C1151" w:rsidP="003C1151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C1151" w:rsidRPr="00020D15" w:rsidRDefault="003C1151" w:rsidP="003C1151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lastRenderedPageBreak/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3C1151" w:rsidRPr="00020D15" w:rsidRDefault="003C1151" w:rsidP="003C1151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C1151" w:rsidRDefault="003C1151" w:rsidP="003C1151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69760F">
        <w:rPr>
          <w:sz w:val="19"/>
          <w:szCs w:val="19"/>
          <w:lang w:val="pl-PL"/>
        </w:rPr>
        <w:t>T</w:t>
      </w:r>
      <w:r w:rsidRPr="00020D15">
        <w:rPr>
          <w:sz w:val="19"/>
          <w:szCs w:val="19"/>
          <w:lang w:val="pl-PL"/>
        </w:rPr>
        <w:t>woim uniwersytecie.</w:t>
      </w:r>
    </w:p>
    <w:p w:rsidR="003C1151" w:rsidRPr="006B35FF" w:rsidRDefault="003C1151" w:rsidP="003C1151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3C1151" w:rsidRPr="003A6480" w:rsidRDefault="003C1151" w:rsidP="003C1151">
      <w:pPr>
        <w:rPr>
          <w:lang w:val="pl-PL"/>
        </w:rPr>
      </w:pPr>
    </w:p>
    <w:p w:rsidR="0032534D" w:rsidRPr="003C1151" w:rsidRDefault="0032534D" w:rsidP="003C1151">
      <w:pPr>
        <w:rPr>
          <w:lang w:val="pl-PL"/>
        </w:rPr>
      </w:pPr>
    </w:p>
    <w:sectPr w:rsidR="0032534D" w:rsidRPr="003C1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8EF"/>
    <w:multiLevelType w:val="hybridMultilevel"/>
    <w:tmpl w:val="86C6FE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2CA"/>
    <w:multiLevelType w:val="hybridMultilevel"/>
    <w:tmpl w:val="85DA8C1A"/>
    <w:lvl w:ilvl="0" w:tplc="39782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78A2"/>
    <w:multiLevelType w:val="hybridMultilevel"/>
    <w:tmpl w:val="57105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091A"/>
    <w:multiLevelType w:val="hybridMultilevel"/>
    <w:tmpl w:val="99F23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7E"/>
    <w:rsid w:val="00112E00"/>
    <w:rsid w:val="0032534D"/>
    <w:rsid w:val="003C1151"/>
    <w:rsid w:val="0069760F"/>
    <w:rsid w:val="0083327E"/>
    <w:rsid w:val="009736CA"/>
    <w:rsid w:val="00B57885"/>
    <w:rsid w:val="00C33C6D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974BB-8672-4FF5-A987-9A156111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7E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kapitzlist">
    <w:name w:val="List Paragraph"/>
    <w:basedOn w:val="Normalny"/>
    <w:uiPriority w:val="34"/>
    <w:qFormat/>
    <w:rsid w:val="008332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3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C6D"/>
    <w:rPr>
      <w:sz w:val="20"/>
      <w:szCs w:val="20"/>
      <w:lang w:val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C6D"/>
    <w:rPr>
      <w:b/>
      <w:bCs/>
      <w:sz w:val="20"/>
      <w:szCs w:val="20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6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Marcius Gronhölm</dc:creator>
  <cp:keywords/>
  <dc:description/>
  <cp:lastModifiedBy>Radosław Smutek</cp:lastModifiedBy>
  <cp:revision>2</cp:revision>
  <dcterms:created xsi:type="dcterms:W3CDTF">2018-09-18T17:52:00Z</dcterms:created>
  <dcterms:modified xsi:type="dcterms:W3CDTF">2018-09-18T17:52:00Z</dcterms:modified>
</cp:coreProperties>
</file>